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63" w:rsidRDefault="00940763" w:rsidP="00940763">
      <w:pPr>
        <w:spacing w:after="3" w:line="256" w:lineRule="auto"/>
        <w:ind w:right="53"/>
        <w:jc w:val="right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 xml:space="preserve">Приложение </w:t>
      </w:r>
      <w:r w:rsidR="00303188">
        <w:rPr>
          <w:b/>
          <w:lang w:val="ru-RU"/>
        </w:rPr>
        <w:t xml:space="preserve">№ </w:t>
      </w:r>
      <w:r>
        <w:rPr>
          <w:b/>
          <w:lang w:val="ru-RU"/>
        </w:rPr>
        <w:t>7</w:t>
      </w:r>
    </w:p>
    <w:p w:rsidR="00940763" w:rsidRDefault="00300E7B" w:rsidP="00940763">
      <w:pPr>
        <w:spacing w:after="3" w:line="256" w:lineRule="auto"/>
        <w:ind w:right="53"/>
        <w:jc w:val="center"/>
        <w:rPr>
          <w:b/>
          <w:lang w:val="ru-RU"/>
        </w:rPr>
      </w:pPr>
      <w:r>
        <w:rPr>
          <w:b/>
          <w:lang w:val="ru-RU"/>
        </w:rPr>
        <w:t>Лист оценки</w:t>
      </w:r>
    </w:p>
    <w:p w:rsidR="00300E7B" w:rsidRDefault="00300E7B" w:rsidP="00940763">
      <w:pPr>
        <w:spacing w:after="3" w:line="256" w:lineRule="auto"/>
        <w:ind w:right="53"/>
        <w:jc w:val="center"/>
        <w:rPr>
          <w:b/>
          <w:lang w:val="ru-RU"/>
        </w:rPr>
      </w:pPr>
      <w:r>
        <w:rPr>
          <w:b/>
          <w:lang w:val="ru-RU"/>
        </w:rPr>
        <w:t>качества развивающей предметно-пространственной среды</w:t>
      </w:r>
    </w:p>
    <w:p w:rsidR="00940763" w:rsidRDefault="00940763" w:rsidP="00940763">
      <w:pPr>
        <w:spacing w:after="3" w:line="256" w:lineRule="auto"/>
        <w:ind w:right="53"/>
        <w:jc w:val="center"/>
        <w:rPr>
          <w:lang w:val="ru-RU"/>
        </w:rPr>
      </w:pPr>
    </w:p>
    <w:tbl>
      <w:tblPr>
        <w:tblW w:w="10825" w:type="dxa"/>
        <w:tblInd w:w="-816" w:type="dxa"/>
        <w:tblCellMar>
          <w:top w:w="5" w:type="dxa"/>
          <w:left w:w="84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7088"/>
        <w:gridCol w:w="994"/>
        <w:gridCol w:w="994"/>
        <w:gridCol w:w="1133"/>
      </w:tblGrid>
      <w:tr w:rsidR="00752BD7" w:rsidTr="00752BD7">
        <w:trPr>
          <w:cantSplit/>
          <w:trHeight w:val="355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2BD7" w:rsidRPr="009174D9" w:rsidRDefault="00752BD7" w:rsidP="00300E7B">
            <w:pPr>
              <w:spacing w:after="0" w:line="256" w:lineRule="auto"/>
              <w:ind w:left="0" w:firstLine="613"/>
              <w:jc w:val="left"/>
              <w:rPr>
                <w:b/>
                <w:lang w:val="ru-RU"/>
              </w:rPr>
            </w:pPr>
            <w:r w:rsidRPr="009174D9">
              <w:rPr>
                <w:b/>
              </w:rPr>
              <w:t xml:space="preserve">№ </w:t>
            </w:r>
            <w:r w:rsidRPr="009174D9">
              <w:rPr>
                <w:b/>
                <w:lang w:val="ru-RU"/>
              </w:rPr>
              <w:t>№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2BD7" w:rsidRDefault="00752BD7" w:rsidP="00752BD7">
            <w:pPr>
              <w:spacing w:after="3" w:line="256" w:lineRule="auto"/>
              <w:ind w:right="53"/>
              <w:jc w:val="center"/>
              <w:rPr>
                <w:b/>
                <w:lang w:val="ru-RU"/>
              </w:rPr>
            </w:pPr>
            <w:r w:rsidRPr="009174D9">
              <w:rPr>
                <w:b/>
                <w:lang w:val="ru-RU"/>
              </w:rPr>
              <w:t>Показатели</w:t>
            </w:r>
            <w:r w:rsidRPr="00752BD7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оценки качества развивающей предметно-пространственной среды</w:t>
            </w:r>
          </w:p>
          <w:p w:rsidR="00752BD7" w:rsidRPr="00752BD7" w:rsidRDefault="00752BD7">
            <w:pPr>
              <w:spacing w:after="0" w:line="256" w:lineRule="auto"/>
              <w:ind w:left="462" w:firstLine="0"/>
              <w:jc w:val="center"/>
              <w:rPr>
                <w:b/>
                <w:lang w:val="ru-RU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BD7" w:rsidRPr="00752BD7" w:rsidRDefault="00752BD7" w:rsidP="00752BD7">
            <w:pPr>
              <w:spacing w:after="0" w:line="256" w:lineRule="auto"/>
              <w:ind w:left="0" w:right="114" w:firstLine="0"/>
              <w:jc w:val="center"/>
              <w:rPr>
                <w:b/>
                <w:lang w:val="ru-RU"/>
              </w:rPr>
            </w:pPr>
            <w:r>
              <w:rPr>
                <w:b/>
                <w:szCs w:val="24"/>
                <w:lang w:val="ru-RU"/>
              </w:rPr>
              <w:t>Критерии оценки</w:t>
            </w:r>
          </w:p>
        </w:tc>
      </w:tr>
      <w:tr w:rsidR="00752BD7" w:rsidTr="00E30FB0">
        <w:trPr>
          <w:cantSplit/>
          <w:trHeight w:val="2245"/>
        </w:trPr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D7" w:rsidRPr="009174D9" w:rsidRDefault="00752BD7" w:rsidP="00300E7B">
            <w:pPr>
              <w:spacing w:after="0" w:line="256" w:lineRule="auto"/>
              <w:ind w:left="0" w:firstLine="613"/>
              <w:jc w:val="left"/>
              <w:rPr>
                <w:b/>
              </w:rPr>
            </w:pPr>
          </w:p>
        </w:tc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D7" w:rsidRPr="009174D9" w:rsidRDefault="00752BD7">
            <w:pPr>
              <w:spacing w:after="0" w:line="256" w:lineRule="auto"/>
              <w:ind w:left="462" w:firstLine="0"/>
              <w:jc w:val="center"/>
              <w:rPr>
                <w:b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52BD7" w:rsidRPr="009174D9" w:rsidRDefault="00E30FB0" w:rsidP="00752BD7">
            <w:pPr>
              <w:spacing w:after="0" w:line="256" w:lineRule="auto"/>
              <w:ind w:left="113" w:right="113" w:firstLine="0"/>
              <w:jc w:val="left"/>
              <w:rPr>
                <w:b/>
              </w:rPr>
            </w:pPr>
            <w:r>
              <w:rPr>
                <w:b/>
                <w:lang w:val="ru-RU"/>
              </w:rPr>
              <w:t>п</w:t>
            </w:r>
            <w:r w:rsidR="00752BD7" w:rsidRPr="009174D9">
              <w:rPr>
                <w:b/>
                <w:lang w:val="ru-RU"/>
              </w:rPr>
              <w:t>оказатель выражен</w:t>
            </w:r>
          </w:p>
          <w:p w:rsidR="00752BD7" w:rsidRPr="009174D9" w:rsidRDefault="00752BD7" w:rsidP="009D5863">
            <w:pPr>
              <w:spacing w:after="0" w:line="256" w:lineRule="auto"/>
              <w:ind w:left="113" w:right="113" w:firstLine="0"/>
              <w:jc w:val="left"/>
              <w:rPr>
                <w:b/>
                <w:lang w:val="ru-RU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52BD7" w:rsidRPr="009174D9" w:rsidRDefault="00E30FB0" w:rsidP="00752BD7">
            <w:pPr>
              <w:spacing w:after="0" w:line="256" w:lineRule="auto"/>
              <w:ind w:left="113" w:right="113" w:firstLine="0"/>
              <w:jc w:val="left"/>
              <w:rPr>
                <w:b/>
              </w:rPr>
            </w:pPr>
            <w:r>
              <w:rPr>
                <w:b/>
                <w:lang w:val="ru-RU"/>
              </w:rPr>
              <w:t>п</w:t>
            </w:r>
            <w:r w:rsidR="00752BD7" w:rsidRPr="009174D9">
              <w:rPr>
                <w:b/>
                <w:lang w:val="ru-RU"/>
              </w:rPr>
              <w:t>оказатель слабо выражен</w:t>
            </w:r>
          </w:p>
          <w:p w:rsidR="00752BD7" w:rsidRPr="009174D9" w:rsidRDefault="00752BD7" w:rsidP="009D5863">
            <w:pPr>
              <w:spacing w:after="0" w:line="256" w:lineRule="auto"/>
              <w:ind w:left="113" w:right="113" w:firstLine="0"/>
              <w:jc w:val="left"/>
              <w:rPr>
                <w:b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52BD7" w:rsidRPr="009174D9" w:rsidRDefault="00E30FB0" w:rsidP="00752BD7">
            <w:pPr>
              <w:spacing w:after="0" w:line="256" w:lineRule="auto"/>
              <w:ind w:left="113" w:right="113" w:firstLine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</w:t>
            </w:r>
            <w:r w:rsidR="00752BD7" w:rsidRPr="009174D9">
              <w:rPr>
                <w:b/>
                <w:lang w:val="ru-RU"/>
              </w:rPr>
              <w:t>оказатель не подтверждается</w:t>
            </w:r>
          </w:p>
          <w:p w:rsidR="00752BD7" w:rsidRPr="009174D9" w:rsidRDefault="00752BD7" w:rsidP="009D5863">
            <w:pPr>
              <w:spacing w:after="0" w:line="256" w:lineRule="auto"/>
              <w:ind w:left="113" w:right="113" w:firstLine="0"/>
              <w:jc w:val="left"/>
              <w:rPr>
                <w:b/>
                <w:lang w:val="ru-RU"/>
              </w:rPr>
            </w:pPr>
          </w:p>
        </w:tc>
      </w:tr>
      <w:tr w:rsidR="009D5863" w:rsidRPr="00303188" w:rsidTr="00300E7B">
        <w:trPr>
          <w:trHeight w:val="5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247" w:firstLine="0"/>
              <w:jc w:val="center"/>
            </w:pPr>
            <w:r>
              <w:t xml:space="preserve">1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 w:rsidP="00940763">
            <w:pPr>
              <w:spacing w:after="0" w:line="256" w:lineRule="auto"/>
              <w:ind w:left="0" w:firstLine="58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Организация среды в ДОО обеспечивает реализацию основной образовательной программы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0" w:right="42"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0" w:right="42"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54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  <w:tr w:rsidR="009D5863" w:rsidRPr="00303188" w:rsidTr="00300E7B">
        <w:trPr>
          <w:trHeight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247" w:firstLine="0"/>
              <w:jc w:val="center"/>
            </w:pPr>
            <w:r>
              <w:t xml:space="preserve">2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6634F5" w:rsidP="006634F5">
            <w:pPr>
              <w:spacing w:after="0" w:line="256" w:lineRule="auto"/>
              <w:ind w:left="0" w:firstLine="58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Насыщенность  развивающей </w:t>
            </w:r>
            <w:r w:rsidR="00752BD7">
              <w:rPr>
                <w:lang w:val="ru-RU"/>
              </w:rPr>
              <w:t>предметно-пространственной среды</w:t>
            </w:r>
            <w:r>
              <w:rPr>
                <w:lang w:val="ru-RU"/>
              </w:rPr>
              <w:t xml:space="preserve"> </w:t>
            </w:r>
            <w:r w:rsidR="00300E7B">
              <w:rPr>
                <w:lang w:val="ru-RU"/>
              </w:rPr>
              <w:t xml:space="preserve">ДОО соответствует возрасту детей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0" w:right="42"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0" w:right="42"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54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  <w:tr w:rsidR="009D5863" w:rsidRPr="00303188" w:rsidTr="00300E7B">
        <w:trPr>
          <w:trHeight w:val="88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294" w:firstLine="0"/>
              <w:jc w:val="center"/>
            </w:pPr>
            <w:r>
              <w:t xml:space="preserve">3.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 w:rsidP="00940763">
            <w:pPr>
              <w:spacing w:after="0" w:line="256" w:lineRule="auto"/>
              <w:ind w:left="0" w:right="80" w:firstLine="58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 ДОО обеспечена доступность предметно-пространственной среды для воспитанников, в том числе детей с ограниченными возможностями здоровья и детей-инвалидов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0" w:right="42"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0" w:right="42"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54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  <w:tr w:rsidR="009D5863" w:rsidRPr="00303188" w:rsidTr="00300E7B">
        <w:trPr>
          <w:trHeight w:val="8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294" w:firstLine="0"/>
              <w:jc w:val="center"/>
            </w:pPr>
            <w:r>
              <w:t xml:space="preserve">4.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 w:rsidP="00940763">
            <w:pPr>
              <w:spacing w:after="0" w:line="256" w:lineRule="auto"/>
              <w:ind w:left="0" w:right="81" w:firstLine="58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Предметно-пространственная среда ДОО обеспечивает условия для физического развития, охраны и укрепления здоровья, коррекции недостатков развития детей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0" w:right="42"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0" w:right="42"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54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  <w:tr w:rsidR="009D5863" w:rsidRPr="00303188" w:rsidTr="00300E7B">
        <w:trPr>
          <w:trHeight w:val="194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294" w:firstLine="0"/>
              <w:jc w:val="center"/>
            </w:pPr>
            <w:r>
              <w:t xml:space="preserve">5.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 w:rsidP="00940763">
            <w:pPr>
              <w:spacing w:after="0" w:line="256" w:lineRule="auto"/>
              <w:ind w:left="0" w:right="80" w:firstLine="58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Предметно-пространственная среда в ДОО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 пр.)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0" w:right="42"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0" w:right="42"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54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  <w:tr w:rsidR="009D5863" w:rsidRPr="00303188" w:rsidTr="00300E7B">
        <w:trPr>
          <w:trHeight w:val="57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294" w:firstLine="0"/>
              <w:jc w:val="center"/>
            </w:pPr>
            <w:r>
              <w:t xml:space="preserve">6.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 w:rsidP="00940763">
            <w:pPr>
              <w:spacing w:after="0" w:line="256" w:lineRule="auto"/>
              <w:ind w:left="0" w:firstLine="58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Предметно-пространственная среда ДОО обеспечивает условия для развития игровой деятельности детей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0" w:right="42"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0" w:right="42"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54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  <w:tr w:rsidR="009D5863" w:rsidRPr="00303188" w:rsidTr="00300E7B">
        <w:trPr>
          <w:trHeight w:val="154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294" w:firstLine="0"/>
              <w:jc w:val="center"/>
            </w:pPr>
            <w:r>
              <w:t xml:space="preserve">7.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 w:rsidP="00F17D22">
            <w:pPr>
              <w:spacing w:after="26" w:line="249" w:lineRule="auto"/>
              <w:ind w:left="0" w:right="81" w:firstLine="58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Предметно-пространственная среда ДОО обеспечивает условия для познавательного развития детей (выделены помещения или зоны, оснащенные оборудованием, приборами и материалами для разных видов познавательной деятельности детей - книжный уголок, библиотека, зимний сад, огород, «живой уголок» и др.)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0" w:right="42"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0" w:right="42"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54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  <w:tr w:rsidR="009D5863" w:rsidRPr="00303188" w:rsidTr="00300E7B">
        <w:trPr>
          <w:trHeight w:val="140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283" w:firstLine="0"/>
              <w:jc w:val="center"/>
            </w:pPr>
            <w:r>
              <w:t>8</w:t>
            </w:r>
            <w:r w:rsidR="00E30FB0">
              <w:rPr>
                <w:lang w:val="ru-RU"/>
              </w:rPr>
              <w:t>.</w:t>
            </w:r>
            <w: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 w:rsidP="00940763">
            <w:pPr>
              <w:spacing w:after="26" w:line="249" w:lineRule="auto"/>
              <w:ind w:left="0" w:right="46" w:firstLine="58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Предметно-пространственная среда ДОО обеспечивает условия для художественно-эстетического развития детей (помещения ДОО и участок оформлены с художественным вкусом; выделены помещения или зоны, оснащенные оборудованием и материалами для </w:t>
            </w:r>
            <w:r w:rsidR="0094076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изобразительной, музыкальной, театрализованной деятельности детей)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0" w:right="6"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0" w:right="6"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54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  <w:tr w:rsidR="009D5863" w:rsidRPr="00303188" w:rsidTr="00300E7B">
        <w:trPr>
          <w:trHeight w:val="113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329" w:firstLine="0"/>
              <w:jc w:val="center"/>
            </w:pPr>
            <w:r>
              <w:t xml:space="preserve">9.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 w:rsidP="00940763">
            <w:pPr>
              <w:spacing w:after="0" w:line="256" w:lineRule="auto"/>
              <w:ind w:left="0" w:right="43" w:firstLine="58"/>
              <w:jc w:val="left"/>
              <w:rPr>
                <w:lang w:val="ru-RU"/>
              </w:rPr>
            </w:pPr>
            <w:r>
              <w:rPr>
                <w:lang w:val="ru-RU"/>
              </w:rPr>
              <w:t>Предметно-пространственная развивающая сред</w:t>
            </w:r>
            <w:r w:rsidR="00F17D22">
              <w:rPr>
                <w:lang w:val="ru-RU"/>
              </w:rPr>
              <w:t xml:space="preserve">а ДОО является трансформируемой, </w:t>
            </w:r>
            <w:r>
              <w:rPr>
                <w:lang w:val="ru-RU"/>
              </w:rPr>
              <w:t xml:space="preserve">т.е. может меняться  в зависимости от образовательной ситуации, в том числе, от меняющихся интересов и возможностей детей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0" w:right="6"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0" w:right="6"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54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  <w:tr w:rsidR="009D5863" w:rsidRPr="00303188" w:rsidTr="00300E7B">
        <w:trPr>
          <w:trHeight w:val="58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0" w:right="124" w:firstLine="0"/>
              <w:jc w:val="right"/>
            </w:pPr>
            <w:r>
              <w:lastRenderedPageBreak/>
              <w:t xml:space="preserve">10.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 w:rsidP="00940763">
            <w:pPr>
              <w:spacing w:after="0" w:line="256" w:lineRule="auto"/>
              <w:ind w:left="0" w:firstLine="58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Предметно-пространственная развивающая среда ДОО является полифункциональной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0" w:right="6"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0" w:right="6"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54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  <w:tr w:rsidR="009D5863" w:rsidRPr="00001F89" w:rsidTr="00300E7B">
        <w:trPr>
          <w:trHeight w:val="58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0" w:right="124" w:firstLine="0"/>
              <w:jc w:val="right"/>
            </w:pPr>
            <w:r>
              <w:t xml:space="preserve">11.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 w:rsidP="006634F5">
            <w:pPr>
              <w:spacing w:after="0" w:line="256" w:lineRule="auto"/>
              <w:ind w:left="0" w:firstLine="58"/>
              <w:jc w:val="left"/>
              <w:rPr>
                <w:lang w:val="ru-RU"/>
              </w:rPr>
            </w:pPr>
            <w:r>
              <w:rPr>
                <w:lang w:val="ru-RU"/>
              </w:rPr>
              <w:t>Предметно-пространственная развивающая среда ДОО является вариативной</w:t>
            </w:r>
            <w:r w:rsidR="006634F5">
              <w:rPr>
                <w:lang w:val="ru-RU"/>
              </w:rPr>
              <w:t xml:space="preserve"> (наличие различных пространств</w:t>
            </w:r>
            <w:proofErr w:type="gramStart"/>
            <w:r w:rsidR="006634F5">
              <w:rPr>
                <w:lang w:val="ru-RU"/>
              </w:rPr>
              <w:t>.</w:t>
            </w:r>
            <w:proofErr w:type="gramEnd"/>
            <w:r w:rsidR="006634F5">
              <w:rPr>
                <w:lang w:val="ru-RU"/>
              </w:rPr>
              <w:t xml:space="preserve"> </w:t>
            </w:r>
            <w:proofErr w:type="gramStart"/>
            <w:r w:rsidR="006634F5">
              <w:rPr>
                <w:lang w:val="ru-RU"/>
              </w:rPr>
              <w:t>д</w:t>
            </w:r>
            <w:proofErr w:type="gramEnd"/>
            <w:r w:rsidR="006634F5">
              <w:rPr>
                <w:lang w:val="ru-RU"/>
              </w:rPr>
              <w:t>ля организации разных видов детской деятельности)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0" w:right="6"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0" w:right="6"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54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  <w:tr w:rsidR="009D5863" w:rsidRPr="00303188" w:rsidTr="00300E7B">
        <w:trPr>
          <w:trHeight w:val="249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0" w:right="124" w:firstLine="0"/>
              <w:jc w:val="right"/>
            </w:pPr>
            <w:r>
              <w:t xml:space="preserve">12.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 w:rsidP="00940763">
            <w:pPr>
              <w:spacing w:after="0" w:line="256" w:lineRule="auto"/>
              <w:ind w:left="0" w:right="47" w:firstLine="58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 ДОО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программы;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для обсуждения с родителями детей вопросов, связанных с реализацией Программы и т.п.)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0" w:right="6"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0" w:right="6"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54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  <w:tr w:rsidR="009D5863" w:rsidRPr="00303188" w:rsidTr="00300E7B">
        <w:trPr>
          <w:trHeight w:val="91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0" w:right="124" w:firstLine="0"/>
              <w:jc w:val="right"/>
            </w:pPr>
            <w:r>
              <w:t xml:space="preserve">13.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 w:rsidP="00940763">
            <w:pPr>
              <w:spacing w:after="0" w:line="256" w:lineRule="auto"/>
              <w:ind w:left="0" w:right="43" w:firstLine="58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Предметно-пространственная среда ДОО и ее элементы соответствуют требованиям по обеспечению надежности и безопасности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0" w:right="6"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0" w:right="6"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7B" w:rsidRDefault="00300E7B">
            <w:pPr>
              <w:spacing w:after="0" w:line="256" w:lineRule="auto"/>
              <w:ind w:left="54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  <w:tr w:rsidR="009174D9" w:rsidRPr="009174D9" w:rsidTr="00066A84">
        <w:trPr>
          <w:trHeight w:val="434"/>
        </w:trPr>
        <w:tc>
          <w:tcPr>
            <w:tcW w:w="7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D9" w:rsidRDefault="009174D9" w:rsidP="00940763">
            <w:pPr>
              <w:spacing w:after="0" w:line="256" w:lineRule="auto"/>
              <w:ind w:left="0" w:right="43" w:firstLine="58"/>
              <w:jc w:val="left"/>
              <w:rPr>
                <w:lang w:val="ru-RU"/>
              </w:rPr>
            </w:pPr>
            <w:r>
              <w:rPr>
                <w:lang w:val="ru-RU"/>
              </w:rPr>
              <w:t>Среднее значение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D9" w:rsidRDefault="009174D9">
            <w:pPr>
              <w:spacing w:after="0" w:line="256" w:lineRule="auto"/>
              <w:ind w:left="547" w:firstLine="0"/>
              <w:jc w:val="left"/>
              <w:rPr>
                <w:lang w:val="ru-RU"/>
              </w:rPr>
            </w:pPr>
          </w:p>
        </w:tc>
      </w:tr>
    </w:tbl>
    <w:p w:rsidR="00300E7B" w:rsidRDefault="00300E7B" w:rsidP="00300E7B">
      <w:pPr>
        <w:spacing w:after="38" w:line="256" w:lineRule="auto"/>
        <w:ind w:left="0" w:firstLine="0"/>
        <w:jc w:val="left"/>
        <w:rPr>
          <w:lang w:val="ru-RU"/>
        </w:rPr>
      </w:pPr>
      <w:r>
        <w:rPr>
          <w:rFonts w:ascii="Calibri" w:eastAsia="Calibri" w:hAnsi="Calibri" w:cs="Calibri"/>
          <w:sz w:val="22"/>
          <w:lang w:val="ru-RU"/>
        </w:rPr>
        <w:t xml:space="preserve"> </w:t>
      </w:r>
    </w:p>
    <w:tbl>
      <w:tblPr>
        <w:tblpPr w:vertAnchor="page" w:horzAnchor="margin" w:tblpXSpec="center" w:tblpY="7711"/>
        <w:tblOverlap w:val="never"/>
        <w:tblW w:w="9934" w:type="dxa"/>
        <w:tblCellMar>
          <w:top w:w="5" w:type="dxa"/>
          <w:left w:w="81" w:type="dxa"/>
          <w:right w:w="50" w:type="dxa"/>
        </w:tblCellMar>
        <w:tblLook w:val="04A0" w:firstRow="1" w:lastRow="0" w:firstColumn="1" w:lastColumn="0" w:noHBand="0" w:noVBand="1"/>
      </w:tblPr>
      <w:tblGrid>
        <w:gridCol w:w="1262"/>
        <w:gridCol w:w="6123"/>
        <w:gridCol w:w="1272"/>
        <w:gridCol w:w="1277"/>
      </w:tblGrid>
      <w:tr w:rsidR="00E30FB0" w:rsidTr="00E30FB0">
        <w:trPr>
          <w:trHeight w:val="56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B0" w:rsidRDefault="00E30FB0" w:rsidP="00E30FB0">
            <w:pPr>
              <w:spacing w:after="0" w:line="256" w:lineRule="auto"/>
              <w:ind w:left="47" w:firstLine="0"/>
              <w:jc w:val="left"/>
            </w:pPr>
            <w:proofErr w:type="spellStart"/>
            <w:r>
              <w:rPr>
                <w:b/>
              </w:rPr>
              <w:t>Уровень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B0" w:rsidRDefault="00E30FB0" w:rsidP="00E30FB0">
            <w:pPr>
              <w:spacing w:after="0" w:line="256" w:lineRule="auto"/>
              <w:ind w:left="0" w:right="38" w:firstLine="0"/>
              <w:jc w:val="center"/>
            </w:pPr>
            <w:proofErr w:type="spellStart"/>
            <w:r>
              <w:rPr>
                <w:b/>
              </w:rPr>
              <w:t>Качественная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характеристика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уровня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B0" w:rsidRDefault="00E30FB0" w:rsidP="00E30FB0">
            <w:pPr>
              <w:spacing w:after="0" w:line="256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Средний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балл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B0" w:rsidRDefault="00E30FB0" w:rsidP="00E30FB0">
            <w:pPr>
              <w:spacing w:after="0" w:line="256" w:lineRule="auto"/>
              <w:ind w:left="7" w:firstLine="0"/>
            </w:pPr>
            <w:proofErr w:type="spellStart"/>
            <w:r>
              <w:rPr>
                <w:b/>
              </w:rPr>
              <w:t>Диапазон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E30FB0" w:rsidTr="00E30FB0">
        <w:trPr>
          <w:trHeight w:val="283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B0" w:rsidRPr="009D5863" w:rsidRDefault="00E30FB0" w:rsidP="00E30FB0">
            <w:pPr>
              <w:spacing w:after="0" w:line="256" w:lineRule="auto"/>
              <w:ind w:left="3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B0" w:rsidRDefault="00E30FB0" w:rsidP="00E30FB0">
            <w:pPr>
              <w:spacing w:after="0" w:line="256" w:lineRule="auto"/>
              <w:ind w:left="0" w:firstLine="0"/>
              <w:jc w:val="left"/>
            </w:pPr>
            <w:proofErr w:type="spellStart"/>
            <w:r>
              <w:t>Показатель</w:t>
            </w:r>
            <w:proofErr w:type="spellEnd"/>
            <w:r>
              <w:t xml:space="preserve"> </w:t>
            </w:r>
            <w:proofErr w:type="spellStart"/>
            <w:r>
              <w:t>выражен</w:t>
            </w:r>
            <w:proofErr w:type="spellEnd"/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B0" w:rsidRDefault="00E30FB0" w:rsidP="00E30FB0">
            <w:pPr>
              <w:spacing w:after="0" w:line="256" w:lineRule="auto"/>
              <w:ind w:left="0" w:right="31" w:firstLine="0"/>
              <w:jc w:val="center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B0" w:rsidRPr="009D5863" w:rsidRDefault="00E30FB0" w:rsidP="00E30FB0">
            <w:pPr>
              <w:spacing w:after="0" w:line="256" w:lineRule="auto"/>
              <w:ind w:left="0" w:right="35" w:firstLine="0"/>
              <w:jc w:val="center"/>
              <w:rPr>
                <w:lang w:val="ru-RU"/>
              </w:rPr>
            </w:pPr>
            <w:r>
              <w:t>1,</w:t>
            </w:r>
            <w:r>
              <w:rPr>
                <w:lang w:val="ru-RU"/>
              </w:rPr>
              <w:t>3</w:t>
            </w:r>
            <w:r>
              <w:t>-2</w:t>
            </w:r>
          </w:p>
        </w:tc>
      </w:tr>
      <w:tr w:rsidR="00E30FB0" w:rsidTr="00E30FB0">
        <w:trPr>
          <w:trHeight w:val="288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B0" w:rsidRPr="009D5863" w:rsidRDefault="00E30FB0" w:rsidP="00E30FB0">
            <w:pPr>
              <w:spacing w:after="0" w:line="256" w:lineRule="auto"/>
              <w:ind w:left="3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B0" w:rsidRDefault="00E30FB0" w:rsidP="00E30FB0">
            <w:pPr>
              <w:spacing w:after="0" w:line="256" w:lineRule="auto"/>
              <w:ind w:left="0" w:firstLine="0"/>
              <w:jc w:val="left"/>
            </w:pPr>
            <w:proofErr w:type="spellStart"/>
            <w:r>
              <w:t>Показатель</w:t>
            </w:r>
            <w:proofErr w:type="spellEnd"/>
            <w:r>
              <w:t xml:space="preserve"> </w:t>
            </w:r>
            <w:proofErr w:type="spellStart"/>
            <w:r>
              <w:t>слабо</w:t>
            </w:r>
            <w:proofErr w:type="spellEnd"/>
            <w:r>
              <w:t xml:space="preserve"> </w:t>
            </w:r>
            <w:proofErr w:type="spellStart"/>
            <w:r>
              <w:t>выражен</w:t>
            </w:r>
            <w:proofErr w:type="spellEnd"/>
            <w:r>
              <w:t xml:space="preserve">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B0" w:rsidRDefault="00E30FB0" w:rsidP="00E30FB0">
            <w:pPr>
              <w:spacing w:after="0" w:line="256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B0" w:rsidRPr="009D5863" w:rsidRDefault="00E30FB0" w:rsidP="00E30FB0">
            <w:pPr>
              <w:spacing w:after="0" w:line="256" w:lineRule="auto"/>
              <w:ind w:left="0" w:right="35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0.7-1,2</w:t>
            </w:r>
          </w:p>
        </w:tc>
      </w:tr>
      <w:tr w:rsidR="00E30FB0" w:rsidTr="00E30FB0">
        <w:trPr>
          <w:trHeight w:val="288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B0" w:rsidRPr="009D5863" w:rsidRDefault="00E30FB0" w:rsidP="00E30FB0">
            <w:pPr>
              <w:spacing w:after="0" w:line="256" w:lineRule="auto"/>
              <w:ind w:left="3" w:firstLine="0"/>
              <w:jc w:val="left"/>
              <w:rPr>
                <w:lang w:val="ru-RU"/>
              </w:rPr>
            </w:pPr>
            <w:r w:rsidRPr="009D586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B0" w:rsidRPr="009D5863" w:rsidRDefault="00E30FB0" w:rsidP="00E30FB0">
            <w:pPr>
              <w:spacing w:after="0" w:line="256" w:lineRule="auto"/>
              <w:ind w:left="0" w:firstLine="0"/>
              <w:jc w:val="left"/>
              <w:rPr>
                <w:lang w:val="ru-RU"/>
              </w:rPr>
            </w:pPr>
            <w:r w:rsidRPr="009D5863">
              <w:rPr>
                <w:lang w:val="ru-RU"/>
              </w:rPr>
              <w:t xml:space="preserve">Показатель не подтверждается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B0" w:rsidRPr="009D5863" w:rsidRDefault="00E30FB0" w:rsidP="00E30FB0">
            <w:pPr>
              <w:spacing w:after="0" w:line="256" w:lineRule="auto"/>
              <w:ind w:left="0" w:right="31" w:firstLine="0"/>
              <w:jc w:val="center"/>
              <w:rPr>
                <w:lang w:val="ru-RU"/>
              </w:rPr>
            </w:pPr>
            <w:r w:rsidRPr="009D5863">
              <w:rPr>
                <w:lang w:val="ru-RU"/>
              </w:rP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B0" w:rsidRPr="009D5863" w:rsidRDefault="00E30FB0" w:rsidP="00E30FB0">
            <w:pPr>
              <w:spacing w:after="0" w:line="256" w:lineRule="auto"/>
              <w:ind w:left="7" w:firstLine="0"/>
              <w:jc w:val="center"/>
              <w:rPr>
                <w:lang w:val="ru-RU"/>
              </w:rPr>
            </w:pPr>
          </w:p>
        </w:tc>
      </w:tr>
    </w:tbl>
    <w:p w:rsidR="00300E7B" w:rsidRPr="009D5863" w:rsidRDefault="00300E7B" w:rsidP="009D5863">
      <w:pPr>
        <w:spacing w:after="4"/>
        <w:ind w:left="-5" w:right="47"/>
        <w:rPr>
          <w:lang w:val="ru-RU"/>
        </w:rPr>
      </w:pPr>
      <w:r w:rsidRPr="009D5863">
        <w:rPr>
          <w:b/>
          <w:lang w:val="ru-RU"/>
        </w:rPr>
        <w:t>Обработка результатов</w:t>
      </w:r>
    </w:p>
    <w:sectPr w:rsidR="00300E7B" w:rsidRPr="009D5863" w:rsidSect="00300E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7B"/>
    <w:rsid w:val="00001F89"/>
    <w:rsid w:val="00300E7B"/>
    <w:rsid w:val="00303188"/>
    <w:rsid w:val="0061649C"/>
    <w:rsid w:val="006634F5"/>
    <w:rsid w:val="00752BD7"/>
    <w:rsid w:val="009174D9"/>
    <w:rsid w:val="00940763"/>
    <w:rsid w:val="009D5863"/>
    <w:rsid w:val="00E30FB0"/>
    <w:rsid w:val="00E40AAE"/>
    <w:rsid w:val="00F1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7B"/>
    <w:pPr>
      <w:spacing w:after="11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7B"/>
    <w:pPr>
      <w:spacing w:after="11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1</cp:lastModifiedBy>
  <cp:revision>2</cp:revision>
  <cp:lastPrinted>2021-02-18T09:39:00Z</cp:lastPrinted>
  <dcterms:created xsi:type="dcterms:W3CDTF">2023-04-28T12:39:00Z</dcterms:created>
  <dcterms:modified xsi:type="dcterms:W3CDTF">2023-04-28T12:39:00Z</dcterms:modified>
</cp:coreProperties>
</file>